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EDF85" w14:textId="77777777" w:rsidR="006B56E9" w:rsidRPr="006B56E9" w:rsidRDefault="006B56E9" w:rsidP="006B56E9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6B56E9">
        <w:rPr>
          <w:rFonts w:ascii="Times New Roman" w:hAnsi="Times New Roman" w:cs="Times New Roman"/>
          <w:b/>
          <w:bCs/>
          <w:u w:val="single"/>
        </w:rPr>
        <w:t>Facility Vacancy Announcement</w:t>
      </w:r>
    </w:p>
    <w:p w14:paraId="6471CF46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7D29A816" w14:textId="77777777" w:rsidR="006B56E9" w:rsidRPr="006B56E9" w:rsidRDefault="006B56E9" w:rsidP="006B56E9">
      <w:pPr>
        <w:rPr>
          <w:rFonts w:ascii="Times New Roman" w:hAnsi="Times New Roman" w:cs="Times New Roman"/>
          <w:b/>
          <w:bCs/>
        </w:rPr>
      </w:pPr>
      <w:r w:rsidRPr="006B56E9">
        <w:rPr>
          <w:rFonts w:ascii="Times New Roman" w:hAnsi="Times New Roman" w:cs="Times New Roman"/>
          <w:b/>
          <w:bCs/>
        </w:rPr>
        <w:t>Facility Number:</w:t>
      </w:r>
      <w:r w:rsidRPr="006B56E9">
        <w:rPr>
          <w:rFonts w:ascii="Times New Roman" w:hAnsi="Times New Roman" w:cs="Times New Roman"/>
        </w:rPr>
        <w:t xml:space="preserve"> 031</w:t>
      </w:r>
    </w:p>
    <w:p w14:paraId="42225744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3A7AAE89" w14:textId="77777777" w:rsidR="006B56E9" w:rsidRPr="006B56E9" w:rsidRDefault="006B56E9" w:rsidP="006B56E9">
      <w:pPr>
        <w:rPr>
          <w:rFonts w:ascii="Times New Roman" w:hAnsi="Times New Roman" w:cs="Times New Roman"/>
          <w:b/>
          <w:bCs/>
        </w:rPr>
      </w:pPr>
      <w:r w:rsidRPr="006B56E9">
        <w:rPr>
          <w:rFonts w:ascii="Times New Roman" w:hAnsi="Times New Roman" w:cs="Times New Roman"/>
          <w:b/>
          <w:bCs/>
        </w:rPr>
        <w:t xml:space="preserve">Region: </w:t>
      </w:r>
      <w:r w:rsidRPr="006B56E9">
        <w:rPr>
          <w:rFonts w:ascii="Times New Roman" w:hAnsi="Times New Roman" w:cs="Times New Roman"/>
        </w:rPr>
        <w:t>4</w:t>
      </w:r>
    </w:p>
    <w:p w14:paraId="0F8687A7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370EC8E4" w14:textId="77777777" w:rsidR="006B56E9" w:rsidRPr="006B56E9" w:rsidRDefault="006B56E9" w:rsidP="006B56E9">
      <w:pPr>
        <w:rPr>
          <w:rFonts w:ascii="Times New Roman" w:hAnsi="Times New Roman" w:cs="Times New Roman"/>
          <w:b/>
          <w:bCs/>
        </w:rPr>
      </w:pPr>
      <w:r w:rsidRPr="006B56E9">
        <w:rPr>
          <w:rFonts w:ascii="Times New Roman" w:hAnsi="Times New Roman" w:cs="Times New Roman"/>
          <w:b/>
          <w:bCs/>
        </w:rPr>
        <w:t xml:space="preserve">Committee </w:t>
      </w:r>
      <w:r w:rsidRPr="006B56E9">
        <w:rPr>
          <w:rFonts w:ascii="Times New Roman" w:hAnsi="Times New Roman" w:cs="Times New Roman"/>
        </w:rPr>
        <w:t>District: 7</w:t>
      </w:r>
    </w:p>
    <w:p w14:paraId="4D3DA7A5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51555675" w14:textId="77777777" w:rsidR="006B56E9" w:rsidRPr="006B56E9" w:rsidRDefault="006B56E9" w:rsidP="006B56E9">
      <w:pPr>
        <w:rPr>
          <w:rFonts w:ascii="Times New Roman" w:hAnsi="Times New Roman" w:cs="Times New Roman"/>
          <w:b/>
          <w:bCs/>
        </w:rPr>
      </w:pPr>
      <w:r w:rsidRPr="006B56E9">
        <w:rPr>
          <w:rFonts w:ascii="Times New Roman" w:hAnsi="Times New Roman" w:cs="Times New Roman"/>
          <w:b/>
          <w:bCs/>
        </w:rPr>
        <w:t xml:space="preserve">Type and Location: </w:t>
      </w:r>
      <w:r w:rsidRPr="006B56E9">
        <w:rPr>
          <w:rFonts w:ascii="Times New Roman" w:hAnsi="Times New Roman" w:cs="Times New Roman"/>
        </w:rPr>
        <w:t>Snack Bar</w:t>
      </w:r>
    </w:p>
    <w:p w14:paraId="51E2A776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7F3F355A" w14:textId="0AD4B996" w:rsidR="006B56E9" w:rsidRPr="006B56E9" w:rsidRDefault="006B56E9" w:rsidP="006B56E9">
      <w:pPr>
        <w:rPr>
          <w:rFonts w:ascii="Times New Roman" w:hAnsi="Times New Roman" w:cs="Times New Roman"/>
          <w:b/>
          <w:bCs/>
        </w:rPr>
      </w:pPr>
      <w:r w:rsidRPr="006B56E9">
        <w:rPr>
          <w:rFonts w:ascii="Times New Roman" w:hAnsi="Times New Roman" w:cs="Times New Roman"/>
          <w:b/>
          <w:bCs/>
        </w:rPr>
        <w:t xml:space="preserve">Reported Annual Sales: </w:t>
      </w:r>
      <w:r w:rsidR="00866CA4" w:rsidRPr="00866CA4">
        <w:rPr>
          <w:rFonts w:ascii="Times New Roman" w:hAnsi="Times New Roman" w:cs="Times New Roman"/>
        </w:rPr>
        <w:t xml:space="preserve">$431,877.26 </w:t>
      </w:r>
      <w:r w:rsidR="00BA1CA4" w:rsidRPr="00BA1CA4">
        <w:rPr>
          <w:rFonts w:ascii="Times New Roman" w:hAnsi="Times New Roman" w:cs="Times New Roman"/>
        </w:rPr>
        <w:t>(August 2025 – July 2026)</w:t>
      </w:r>
    </w:p>
    <w:p w14:paraId="36EEB595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7EB8E094" w14:textId="6ED940A5" w:rsidR="006B56E9" w:rsidRPr="006B56E9" w:rsidRDefault="006B56E9" w:rsidP="006B56E9">
      <w:pPr>
        <w:rPr>
          <w:rFonts w:ascii="Times New Roman" w:hAnsi="Times New Roman" w:cs="Times New Roman"/>
          <w:b/>
          <w:bCs/>
        </w:rPr>
      </w:pPr>
      <w:r w:rsidRPr="006B56E9">
        <w:rPr>
          <w:rFonts w:ascii="Times New Roman" w:hAnsi="Times New Roman" w:cs="Times New Roman"/>
          <w:b/>
          <w:bCs/>
        </w:rPr>
        <w:t xml:space="preserve">Recommended Staffing: </w:t>
      </w:r>
      <w:r w:rsidR="000C33FF">
        <w:rPr>
          <w:rFonts w:ascii="Times New Roman" w:hAnsi="Times New Roman" w:cs="Times New Roman"/>
        </w:rPr>
        <w:t xml:space="preserve">1 </w:t>
      </w:r>
      <w:proofErr w:type="gramStart"/>
      <w:r w:rsidR="000C33FF">
        <w:rPr>
          <w:rFonts w:ascii="Times New Roman" w:hAnsi="Times New Roman" w:cs="Times New Roman"/>
        </w:rPr>
        <w:t>fulltime</w:t>
      </w:r>
      <w:proofErr w:type="gramEnd"/>
      <w:r w:rsidR="001355D7">
        <w:rPr>
          <w:rFonts w:ascii="Times New Roman" w:hAnsi="Times New Roman" w:cs="Times New Roman"/>
        </w:rPr>
        <w:t xml:space="preserve">, 5 </w:t>
      </w:r>
      <w:r w:rsidR="00E975CA">
        <w:rPr>
          <w:rFonts w:ascii="Times New Roman" w:hAnsi="Times New Roman" w:cs="Times New Roman"/>
        </w:rPr>
        <w:t>part-time</w:t>
      </w:r>
      <w:r w:rsidRPr="006B56E9">
        <w:rPr>
          <w:rFonts w:ascii="Times New Roman" w:hAnsi="Times New Roman" w:cs="Times New Roman"/>
        </w:rPr>
        <w:t xml:space="preserve"> employees plus operator</w:t>
      </w:r>
      <w:r w:rsidR="001355D7">
        <w:rPr>
          <w:rFonts w:ascii="Times New Roman" w:hAnsi="Times New Roman" w:cs="Times New Roman"/>
        </w:rPr>
        <w:t>.</w:t>
      </w:r>
    </w:p>
    <w:p w14:paraId="158C8A99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4BADDABC" w14:textId="77777777" w:rsidR="006B56E9" w:rsidRPr="006B56E9" w:rsidRDefault="006B56E9" w:rsidP="006B56E9">
      <w:pPr>
        <w:rPr>
          <w:rFonts w:ascii="Times New Roman" w:hAnsi="Times New Roman" w:cs="Times New Roman"/>
          <w:b/>
          <w:bCs/>
        </w:rPr>
      </w:pPr>
      <w:r w:rsidRPr="006B56E9">
        <w:rPr>
          <w:rFonts w:ascii="Times New Roman" w:hAnsi="Times New Roman" w:cs="Times New Roman"/>
          <w:b/>
          <w:bCs/>
        </w:rPr>
        <w:t xml:space="preserve">Operational Hours: </w:t>
      </w:r>
      <w:r w:rsidRPr="006B56E9">
        <w:rPr>
          <w:rFonts w:ascii="Times New Roman" w:hAnsi="Times New Roman" w:cs="Times New Roman"/>
        </w:rPr>
        <w:t>7:00 am – 2:00 pm</w:t>
      </w:r>
    </w:p>
    <w:p w14:paraId="67AD3F41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7C607C19" w14:textId="77777777" w:rsidR="006B56E9" w:rsidRPr="006B56E9" w:rsidRDefault="006B56E9" w:rsidP="006B56E9">
      <w:pPr>
        <w:rPr>
          <w:rFonts w:ascii="Times New Roman" w:hAnsi="Times New Roman" w:cs="Times New Roman"/>
        </w:rPr>
      </w:pPr>
      <w:r w:rsidRPr="006B56E9">
        <w:rPr>
          <w:rFonts w:ascii="Times New Roman" w:hAnsi="Times New Roman" w:cs="Times New Roman"/>
          <w:b/>
          <w:bCs/>
        </w:rPr>
        <w:t xml:space="preserve">Services &amp; Products: </w:t>
      </w:r>
      <w:r w:rsidRPr="006B56E9">
        <w:rPr>
          <w:rFonts w:ascii="Times New Roman" w:hAnsi="Times New Roman" w:cs="Times New Roman"/>
        </w:rPr>
        <w:t>Typical snack bar fare including sandwiches, salads, hot pre-cooked breakfast and lunch items prepared using ovens and microwaves.</w:t>
      </w:r>
    </w:p>
    <w:p w14:paraId="1C85C2F8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52956F8C" w14:textId="3E7BDFE3" w:rsidR="006B56E9" w:rsidRPr="006B56E9" w:rsidRDefault="006B56E9" w:rsidP="006B56E9">
      <w:pPr>
        <w:rPr>
          <w:rFonts w:ascii="Times New Roman" w:hAnsi="Times New Roman" w:cs="Times New Roman"/>
          <w:b/>
          <w:bCs/>
        </w:rPr>
      </w:pPr>
      <w:r w:rsidRPr="006B56E9">
        <w:rPr>
          <w:rFonts w:ascii="Times New Roman" w:hAnsi="Times New Roman" w:cs="Times New Roman"/>
          <w:b/>
          <w:bCs/>
        </w:rPr>
        <w:t xml:space="preserve">Vending Machines: </w:t>
      </w:r>
      <w:r w:rsidRPr="006B56E9">
        <w:rPr>
          <w:rFonts w:ascii="Times New Roman" w:hAnsi="Times New Roman" w:cs="Times New Roman"/>
        </w:rPr>
        <w:t>1</w:t>
      </w:r>
      <w:r w:rsidR="00861C0F">
        <w:rPr>
          <w:rFonts w:ascii="Times New Roman" w:hAnsi="Times New Roman" w:cs="Times New Roman"/>
        </w:rPr>
        <w:t>1</w:t>
      </w:r>
      <w:r w:rsidR="00E975CA">
        <w:rPr>
          <w:rFonts w:ascii="Times New Roman" w:hAnsi="Times New Roman" w:cs="Times New Roman"/>
        </w:rPr>
        <w:t xml:space="preserve"> Vending Machine 7 Drink</w:t>
      </w:r>
      <w:r w:rsidR="007606BE">
        <w:rPr>
          <w:rFonts w:ascii="Times New Roman" w:hAnsi="Times New Roman" w:cs="Times New Roman"/>
        </w:rPr>
        <w:t>s,</w:t>
      </w:r>
      <w:r w:rsidR="00E975CA">
        <w:rPr>
          <w:rFonts w:ascii="Times New Roman" w:hAnsi="Times New Roman" w:cs="Times New Roman"/>
        </w:rPr>
        <w:t xml:space="preserve"> 4 snacks</w:t>
      </w:r>
      <w:r w:rsidR="00861C0F">
        <w:rPr>
          <w:rFonts w:ascii="Times New Roman" w:hAnsi="Times New Roman" w:cs="Times New Roman"/>
        </w:rPr>
        <w:t xml:space="preserve">, and 1 </w:t>
      </w:r>
      <w:r w:rsidR="00861C0F" w:rsidRPr="00861C0F">
        <w:rPr>
          <w:rFonts w:ascii="Times New Roman" w:hAnsi="Times New Roman" w:cs="Times New Roman"/>
        </w:rPr>
        <w:t>Hot Drink</w:t>
      </w:r>
      <w:r w:rsidR="00861C0F">
        <w:rPr>
          <w:rFonts w:ascii="Times New Roman" w:hAnsi="Times New Roman" w:cs="Times New Roman"/>
        </w:rPr>
        <w:t xml:space="preserve"> </w:t>
      </w:r>
      <w:r w:rsidR="00861C0F" w:rsidRPr="00861C0F">
        <w:rPr>
          <w:rFonts w:ascii="Times New Roman" w:hAnsi="Times New Roman" w:cs="Times New Roman"/>
        </w:rPr>
        <w:t>(JOFEMAR)</w:t>
      </w:r>
      <w:r w:rsidR="00772789">
        <w:rPr>
          <w:rFonts w:ascii="Times New Roman" w:hAnsi="Times New Roman" w:cs="Times New Roman"/>
        </w:rPr>
        <w:t>.</w:t>
      </w:r>
    </w:p>
    <w:p w14:paraId="49E52454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76AF7584" w14:textId="77777777" w:rsidR="006B56E9" w:rsidRPr="006B56E9" w:rsidRDefault="006B56E9" w:rsidP="006B56E9">
      <w:pPr>
        <w:rPr>
          <w:rFonts w:ascii="Times New Roman" w:hAnsi="Times New Roman" w:cs="Times New Roman"/>
          <w:b/>
          <w:bCs/>
        </w:rPr>
      </w:pPr>
      <w:r w:rsidRPr="006B56E9">
        <w:rPr>
          <w:rFonts w:ascii="Times New Roman" w:hAnsi="Times New Roman" w:cs="Times New Roman"/>
          <w:b/>
          <w:bCs/>
        </w:rPr>
        <w:t xml:space="preserve">Accessibility: </w:t>
      </w:r>
      <w:r w:rsidRPr="006B56E9">
        <w:rPr>
          <w:rFonts w:ascii="Times New Roman" w:hAnsi="Times New Roman" w:cs="Times New Roman"/>
        </w:rPr>
        <w:t>Property is ADA accessible</w:t>
      </w:r>
    </w:p>
    <w:p w14:paraId="443C4256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56C9C0F8" w14:textId="77777777" w:rsidR="006B56E9" w:rsidRPr="006B56E9" w:rsidRDefault="006B56E9" w:rsidP="006B56E9">
      <w:pPr>
        <w:rPr>
          <w:rFonts w:ascii="Times New Roman" w:hAnsi="Times New Roman" w:cs="Times New Roman"/>
        </w:rPr>
      </w:pPr>
      <w:r w:rsidRPr="006B56E9">
        <w:rPr>
          <w:rFonts w:ascii="Times New Roman" w:hAnsi="Times New Roman" w:cs="Times New Roman"/>
          <w:b/>
          <w:bCs/>
        </w:rPr>
        <w:t>Special Information or Requirements</w:t>
      </w:r>
      <w:r w:rsidRPr="006B56E9">
        <w:rPr>
          <w:rFonts w:ascii="Times New Roman" w:hAnsi="Times New Roman" w:cs="Times New Roman"/>
        </w:rPr>
        <w:t xml:space="preserve">: Operator needs a cantaloupe account as well as a square account. </w:t>
      </w:r>
    </w:p>
    <w:p w14:paraId="14FCE13C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445966EE" w14:textId="1B6C46E5" w:rsidR="006B56E9" w:rsidRPr="006B56E9" w:rsidRDefault="006B56E9" w:rsidP="006B56E9">
      <w:pPr>
        <w:rPr>
          <w:rFonts w:ascii="Times New Roman" w:hAnsi="Times New Roman" w:cs="Times New Roman"/>
        </w:rPr>
      </w:pPr>
      <w:r w:rsidRPr="006B56E9">
        <w:rPr>
          <w:rFonts w:ascii="Times New Roman" w:hAnsi="Times New Roman" w:cs="Times New Roman"/>
          <w:b/>
          <w:bCs/>
        </w:rPr>
        <w:t xml:space="preserve">Business Enterprise Consultant: </w:t>
      </w:r>
      <w:r w:rsidR="00716B65" w:rsidRPr="00716B65">
        <w:rPr>
          <w:rFonts w:ascii="Times New Roman" w:hAnsi="Times New Roman" w:cs="Times New Roman"/>
        </w:rPr>
        <w:t>Mark Holness</w:t>
      </w:r>
    </w:p>
    <w:p w14:paraId="34CE91C7" w14:textId="15D55373" w:rsidR="006B56E9" w:rsidRPr="006B56E9" w:rsidRDefault="006B56E9" w:rsidP="006B56E9">
      <w:pPr>
        <w:rPr>
          <w:rFonts w:ascii="Times New Roman" w:hAnsi="Times New Roman" w:cs="Times New Roman"/>
          <w:b/>
          <w:bCs/>
        </w:rPr>
      </w:pPr>
      <w:r w:rsidRPr="006B56E9">
        <w:rPr>
          <w:rFonts w:ascii="Times New Roman" w:hAnsi="Times New Roman" w:cs="Times New Roman"/>
        </w:rPr>
        <w:t xml:space="preserve">Email: </w:t>
      </w:r>
      <w:hyperlink r:id="rId4" w:tooltip="mailto:Mark.holness@dbs.fldoe.org" w:history="1">
        <w:r w:rsidR="00716B65" w:rsidRPr="00716B65">
          <w:rPr>
            <w:rFonts w:ascii="Times New Roman" w:eastAsia="Times New Roman" w:hAnsi="Times New Roman" w:cs="Times New Roman"/>
            <w:color w:val="0563C1"/>
            <w:u w:val="single"/>
            <w14:ligatures w14:val="none"/>
          </w:rPr>
          <w:t>Mark.holness@dbs.fldoe.org</w:t>
        </w:r>
      </w:hyperlink>
      <w:r w:rsidR="00716B65" w:rsidRPr="00716B65">
        <w:rPr>
          <w:rFonts w:ascii="Times New Roman" w:eastAsia="Times New Roman" w:hAnsi="Times New Roman" w:cs="Times New Roman"/>
          <w:szCs w:val="28"/>
          <w14:ligatures w14:val="none"/>
        </w:rPr>
        <w:tab/>
        <w:t>Telephone: (267) 402-6552</w:t>
      </w:r>
    </w:p>
    <w:p w14:paraId="73BB468C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728E5F18" w14:textId="77777777" w:rsidR="006B56E9" w:rsidRPr="006B56E9" w:rsidRDefault="006B56E9" w:rsidP="006B56E9">
      <w:pPr>
        <w:rPr>
          <w:rFonts w:ascii="Times New Roman" w:hAnsi="Times New Roman" w:cs="Times New Roman"/>
        </w:rPr>
      </w:pPr>
      <w:r w:rsidRPr="006B56E9">
        <w:rPr>
          <w:rFonts w:ascii="Times New Roman" w:hAnsi="Times New Roman" w:cs="Times New Roman"/>
          <w:b/>
          <w:bCs/>
        </w:rPr>
        <w:t xml:space="preserve">Committee District Representative: </w:t>
      </w:r>
      <w:r w:rsidRPr="006B56E9">
        <w:rPr>
          <w:rFonts w:ascii="Times New Roman" w:hAnsi="Times New Roman" w:cs="Times New Roman"/>
        </w:rPr>
        <w:t>Jose Quintilla</w:t>
      </w:r>
    </w:p>
    <w:p w14:paraId="5AE30DD5" w14:textId="4985EA32" w:rsidR="006B56E9" w:rsidRPr="006B56E9" w:rsidRDefault="006B56E9" w:rsidP="006B56E9">
      <w:pPr>
        <w:rPr>
          <w:rFonts w:ascii="Times New Roman" w:hAnsi="Times New Roman" w:cs="Times New Roman"/>
          <w:b/>
          <w:bCs/>
        </w:rPr>
      </w:pPr>
      <w:r w:rsidRPr="006B56E9">
        <w:rPr>
          <w:rFonts w:ascii="Times New Roman" w:hAnsi="Times New Roman" w:cs="Times New Roman"/>
        </w:rPr>
        <w:t xml:space="preserve">Email: </w:t>
      </w:r>
      <w:hyperlink r:id="rId5" w:history="1">
        <w:r w:rsidRPr="006B56E9">
          <w:rPr>
            <w:rStyle w:val="Hyperlink"/>
            <w:rFonts w:ascii="Times New Roman" w:hAnsi="Times New Roman" w:cs="Times New Roman"/>
          </w:rPr>
          <w:t>jqfoodsinc@gmail.com</w:t>
        </w:r>
      </w:hyperlink>
      <w:r w:rsidRPr="006B56E9">
        <w:rPr>
          <w:rFonts w:ascii="Times New Roman" w:hAnsi="Times New Roman" w:cs="Times New Roman"/>
        </w:rPr>
        <w:t xml:space="preserve">    </w:t>
      </w:r>
      <w:r w:rsidR="00CD01D7">
        <w:rPr>
          <w:rFonts w:ascii="Times New Roman" w:hAnsi="Times New Roman" w:cs="Times New Roman"/>
        </w:rPr>
        <w:t>Telep</w:t>
      </w:r>
      <w:r w:rsidRPr="006B56E9">
        <w:rPr>
          <w:rFonts w:ascii="Times New Roman" w:hAnsi="Times New Roman" w:cs="Times New Roman"/>
        </w:rPr>
        <w:t>hone: (904) 315-6984</w:t>
      </w:r>
    </w:p>
    <w:p w14:paraId="539696CB" w14:textId="77777777" w:rsidR="006B56E9" w:rsidRPr="006B56E9" w:rsidRDefault="006B56E9" w:rsidP="006B56E9">
      <w:pPr>
        <w:rPr>
          <w:rFonts w:ascii="Times New Roman" w:hAnsi="Times New Roman" w:cs="Times New Roman"/>
        </w:rPr>
      </w:pPr>
    </w:p>
    <w:p w14:paraId="2F2305A3" w14:textId="77777777" w:rsidR="003D221A" w:rsidRPr="003D221A" w:rsidRDefault="003D221A" w:rsidP="003D221A">
      <w:pPr>
        <w:rPr>
          <w:rFonts w:ascii="Times New Roman" w:eastAsia="Times New Roman" w:hAnsi="Times New Roman" w:cs="Times New Roman"/>
          <w:b/>
          <w:bCs/>
          <w:szCs w:val="28"/>
          <w14:ligatures w14:val="none"/>
        </w:rPr>
      </w:pPr>
      <w:r w:rsidRPr="003D221A">
        <w:rPr>
          <w:rFonts w:ascii="Times New Roman" w:eastAsia="Times New Roman" w:hAnsi="Times New Roman" w:cs="Times New Roman"/>
          <w:b/>
          <w:bCs/>
          <w:szCs w:val="28"/>
          <w14:ligatures w14:val="none"/>
        </w:rPr>
        <w:t xml:space="preserve">Availability Projection: </w:t>
      </w:r>
      <w:r w:rsidRPr="003D221A">
        <w:rPr>
          <w:rFonts w:ascii="Times New Roman" w:eastAsia="Times New Roman" w:hAnsi="Times New Roman" w:cs="Times New Roman"/>
          <w14:ligatures w14:val="none"/>
        </w:rPr>
        <w:t>Upon selection, the new operator will coordinate changeover date with Business Consultant.</w:t>
      </w:r>
    </w:p>
    <w:p w14:paraId="6D9BF848" w14:textId="77777777" w:rsidR="003D221A" w:rsidRPr="003D221A" w:rsidRDefault="003D221A" w:rsidP="003D221A">
      <w:pPr>
        <w:rPr>
          <w:rFonts w:ascii="Times New Roman" w:eastAsia="Times New Roman" w:hAnsi="Times New Roman" w:cs="Times New Roman"/>
          <w:szCs w:val="28"/>
          <w14:ligatures w14:val="none"/>
        </w:rPr>
      </w:pPr>
    </w:p>
    <w:p w14:paraId="0A154380" w14:textId="77777777" w:rsidR="006B56E9" w:rsidRPr="006B56E9" w:rsidRDefault="006B56E9">
      <w:pPr>
        <w:rPr>
          <w:rFonts w:ascii="Times New Roman" w:hAnsi="Times New Roman" w:cs="Times New Roman"/>
        </w:rPr>
      </w:pPr>
    </w:p>
    <w:sectPr w:rsidR="006B56E9" w:rsidRPr="006B5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E9"/>
    <w:rsid w:val="0004788B"/>
    <w:rsid w:val="000C33FF"/>
    <w:rsid w:val="001355D7"/>
    <w:rsid w:val="00255E5F"/>
    <w:rsid w:val="003A1C2C"/>
    <w:rsid w:val="003D221A"/>
    <w:rsid w:val="00431849"/>
    <w:rsid w:val="006B56E9"/>
    <w:rsid w:val="00716B65"/>
    <w:rsid w:val="007606BE"/>
    <w:rsid w:val="00772789"/>
    <w:rsid w:val="00781115"/>
    <w:rsid w:val="00861C0F"/>
    <w:rsid w:val="00866CA4"/>
    <w:rsid w:val="00895DFC"/>
    <w:rsid w:val="009168C0"/>
    <w:rsid w:val="009D05E7"/>
    <w:rsid w:val="00BA1CA4"/>
    <w:rsid w:val="00C41965"/>
    <w:rsid w:val="00CD01D7"/>
    <w:rsid w:val="00E975CA"/>
    <w:rsid w:val="00FE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4CCB9"/>
  <w15:chartTrackingRefBased/>
  <w15:docId w15:val="{F4106054-FB8C-4435-9488-137E0A73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6E9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56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6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6E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6E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6E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6E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6E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6E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6E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6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6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6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6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6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6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6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6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6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6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6E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6E9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6B56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6E9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6B56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6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6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6E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B56E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qfoodsinc@gmail.com" TargetMode="External"/><Relationship Id="rId4" Type="http://schemas.openxmlformats.org/officeDocument/2006/relationships/hyperlink" Target="mailto:Mark.holness@dbs.fldo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Holness, Mark</dc:creator>
  <cp:keywords/>
  <dc:description/>
  <cp:lastModifiedBy>Turnquest, Dario</cp:lastModifiedBy>
  <cp:revision>19</cp:revision>
  <dcterms:created xsi:type="dcterms:W3CDTF">2026-09-04T12:22:00Z</dcterms:created>
  <dcterms:modified xsi:type="dcterms:W3CDTF">2026-09-11T12:51:00Z</dcterms:modified>
</cp:coreProperties>
</file>